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795A02" w14:textId="54D38A7E" w:rsidR="00EC63C5" w:rsidRPr="00EC63C5" w:rsidRDefault="00EC63C5" w:rsidP="00EC63C5">
      <w:pPr>
        <w:shd w:val="clear" w:color="auto" w:fill="FFFFFF"/>
        <w:spacing w:after="300" w:line="240" w:lineRule="auto"/>
        <w:rPr>
          <w:rFonts w:ascii="Arial" w:eastAsia="Times New Roman" w:hAnsi="Arial" w:cs="Arial"/>
          <w:b/>
          <w:bCs/>
          <w:color w:val="0B0C0C"/>
          <w:sz w:val="24"/>
          <w:szCs w:val="24"/>
          <w:lang w:eastAsia="en-GB"/>
        </w:rPr>
      </w:pPr>
      <w:r w:rsidRPr="2E7DA2FB">
        <w:rPr>
          <w:rFonts w:ascii="Arial" w:eastAsia="Times New Roman" w:hAnsi="Arial" w:cs="Arial"/>
          <w:b/>
          <w:bCs/>
          <w:color w:val="0B0C0C"/>
          <w:sz w:val="24"/>
          <w:szCs w:val="24"/>
          <w:lang w:eastAsia="en-GB"/>
        </w:rPr>
        <w:t xml:space="preserve">Register of AWE PLC Board member interests </w:t>
      </w:r>
    </w:p>
    <w:p w14:paraId="06023937" w14:textId="0F3303BB" w:rsidR="00D65920" w:rsidRPr="00D65920" w:rsidRDefault="29A82342" w:rsidP="3B6518F2">
      <w:pPr>
        <w:shd w:val="clear" w:color="auto" w:fill="FFFFFF" w:themeFill="background1"/>
        <w:spacing w:after="300" w:line="240" w:lineRule="auto"/>
        <w:rPr>
          <w:rFonts w:ascii="Arial" w:eastAsia="Times New Roman" w:hAnsi="Arial" w:cs="Arial"/>
          <w:color w:val="0B0C0C"/>
          <w:sz w:val="24"/>
          <w:szCs w:val="24"/>
          <w:lang w:eastAsia="en-GB"/>
        </w:rPr>
      </w:pPr>
      <w:r w:rsidRPr="3C86772F">
        <w:rPr>
          <w:rFonts w:ascii="Arial" w:eastAsia="Times New Roman" w:hAnsi="Arial" w:cs="Arial"/>
          <w:color w:val="0B0C0C"/>
          <w:sz w:val="24"/>
          <w:szCs w:val="24"/>
          <w:lang w:eastAsia="en-GB"/>
        </w:rPr>
        <w:t xml:space="preserve">This list sets out declared interests of executive and non-executive members who are serving on AWE Plc Board </w:t>
      </w:r>
      <w:r w:rsidR="29222CFC" w:rsidRPr="3C86772F">
        <w:rPr>
          <w:rFonts w:ascii="Arial" w:eastAsia="Times New Roman" w:hAnsi="Arial" w:cs="Arial"/>
          <w:color w:val="0B0C0C"/>
          <w:sz w:val="24"/>
          <w:szCs w:val="24"/>
          <w:lang w:eastAsia="en-GB"/>
        </w:rPr>
        <w:t xml:space="preserve">as </w:t>
      </w:r>
      <w:r w:rsidR="473617B7" w:rsidRPr="3C86772F">
        <w:rPr>
          <w:rFonts w:ascii="Arial" w:eastAsia="Times New Roman" w:hAnsi="Arial" w:cs="Arial"/>
          <w:color w:val="0B0C0C"/>
          <w:sz w:val="24"/>
          <w:szCs w:val="24"/>
          <w:lang w:eastAsia="en-GB"/>
        </w:rPr>
        <w:t>of</w:t>
      </w:r>
      <w:r w:rsidRPr="3C86772F">
        <w:rPr>
          <w:rFonts w:ascii="Arial" w:eastAsia="Times New Roman" w:hAnsi="Arial" w:cs="Arial"/>
          <w:color w:val="0B0C0C"/>
          <w:sz w:val="24"/>
          <w:szCs w:val="24"/>
          <w:lang w:eastAsia="en-GB"/>
        </w:rPr>
        <w:t xml:space="preserve"> </w:t>
      </w:r>
      <w:r w:rsidR="08C90E9B" w:rsidRPr="3C86772F">
        <w:rPr>
          <w:rFonts w:ascii="Arial" w:eastAsia="Times New Roman" w:hAnsi="Arial" w:cs="Arial"/>
          <w:color w:val="0B0C0C"/>
          <w:sz w:val="24"/>
          <w:szCs w:val="24"/>
          <w:lang w:eastAsia="en-GB"/>
        </w:rPr>
        <w:t>October</w:t>
      </w:r>
      <w:r w:rsidR="7507A5E9" w:rsidRPr="3C86772F">
        <w:rPr>
          <w:rFonts w:ascii="Arial" w:eastAsia="Times New Roman" w:hAnsi="Arial" w:cs="Arial"/>
          <w:color w:val="0B0C0C"/>
          <w:sz w:val="24"/>
          <w:szCs w:val="24"/>
          <w:lang w:eastAsia="en-GB"/>
        </w:rPr>
        <w:t xml:space="preserve"> 2026</w:t>
      </w:r>
      <w:r w:rsidRPr="3C86772F">
        <w:rPr>
          <w:rFonts w:ascii="Arial" w:eastAsia="Times New Roman" w:hAnsi="Arial" w:cs="Arial"/>
          <w:color w:val="0B0C0C"/>
          <w:sz w:val="24"/>
          <w:szCs w:val="24"/>
          <w:lang w:eastAsia="en-GB"/>
        </w:rPr>
        <w:t>. </w:t>
      </w:r>
    </w:p>
    <w:p w14:paraId="1E599500" w14:textId="5E8C251D" w:rsidR="00D65920" w:rsidRDefault="00D65920" w:rsidP="00D65920">
      <w:pPr>
        <w:shd w:val="clear" w:color="auto" w:fill="FFFFFF"/>
        <w:spacing w:before="300" w:after="300" w:line="240" w:lineRule="auto"/>
        <w:rPr>
          <w:rFonts w:ascii="Arial" w:eastAsia="Times New Roman" w:hAnsi="Arial" w:cs="Arial"/>
          <w:color w:val="0B0C0C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0B0C0C"/>
          <w:sz w:val="24"/>
          <w:szCs w:val="24"/>
          <w:lang w:eastAsia="en-GB"/>
        </w:rPr>
        <w:t>AWE Plc B</w:t>
      </w:r>
      <w:r w:rsidRPr="00D65920">
        <w:rPr>
          <w:rFonts w:ascii="Arial" w:eastAsia="Times New Roman" w:hAnsi="Arial" w:cs="Arial"/>
          <w:color w:val="0B0C0C"/>
          <w:sz w:val="24"/>
          <w:szCs w:val="24"/>
          <w:lang w:eastAsia="en-GB"/>
        </w:rPr>
        <w:t>oard members are asked to declare any personal, business</w:t>
      </w:r>
      <w:r w:rsidR="009C50C2">
        <w:rPr>
          <w:rFonts w:ascii="Arial" w:eastAsia="Times New Roman" w:hAnsi="Arial" w:cs="Arial"/>
          <w:color w:val="0B0C0C"/>
          <w:sz w:val="24"/>
          <w:szCs w:val="24"/>
          <w:lang w:eastAsia="en-GB"/>
        </w:rPr>
        <w:t>,</w:t>
      </w:r>
      <w:r w:rsidRPr="00D65920">
        <w:rPr>
          <w:rFonts w:ascii="Arial" w:eastAsia="Times New Roman" w:hAnsi="Arial" w:cs="Arial"/>
          <w:color w:val="0B0C0C"/>
          <w:sz w:val="24"/>
          <w:szCs w:val="24"/>
          <w:lang w:eastAsia="en-GB"/>
        </w:rPr>
        <w:t xml:space="preserve"> or related party interests which are shown below: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21"/>
        <w:gridCol w:w="2043"/>
        <w:gridCol w:w="4562"/>
      </w:tblGrid>
      <w:tr w:rsidR="00A8430C" w14:paraId="3129CC4C" w14:textId="77777777" w:rsidTr="7D8AF9FE">
        <w:tc>
          <w:tcPr>
            <w:tcW w:w="1341" w:type="pct"/>
          </w:tcPr>
          <w:p w14:paraId="5ADF5D0B" w14:textId="2E563380" w:rsidR="00A8430C" w:rsidRPr="00A8430C" w:rsidRDefault="00A8430C" w:rsidP="00A8430C">
            <w:pPr>
              <w:spacing w:before="300" w:after="300"/>
              <w:jc w:val="center"/>
              <w:rPr>
                <w:rFonts w:ascii="Arial" w:eastAsia="Times New Roman" w:hAnsi="Arial" w:cs="Arial"/>
                <w:b/>
                <w:bCs/>
                <w:color w:val="0B0C0C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B0C0C"/>
                <w:sz w:val="24"/>
                <w:szCs w:val="24"/>
                <w:lang w:eastAsia="en-GB"/>
              </w:rPr>
              <w:t>Post</w:t>
            </w:r>
          </w:p>
        </w:tc>
        <w:tc>
          <w:tcPr>
            <w:tcW w:w="1132" w:type="pct"/>
          </w:tcPr>
          <w:p w14:paraId="460159B2" w14:textId="3BE1A989" w:rsidR="00A8430C" w:rsidRPr="00A8430C" w:rsidRDefault="00A8430C" w:rsidP="00A8430C">
            <w:pPr>
              <w:spacing w:before="300" w:after="300"/>
              <w:jc w:val="center"/>
              <w:rPr>
                <w:rFonts w:ascii="Arial" w:eastAsia="Times New Roman" w:hAnsi="Arial" w:cs="Arial"/>
                <w:b/>
                <w:bCs/>
                <w:color w:val="0B0C0C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B0C0C"/>
                <w:sz w:val="24"/>
                <w:szCs w:val="24"/>
                <w:lang w:eastAsia="en-GB"/>
              </w:rPr>
              <w:t>Name</w:t>
            </w:r>
          </w:p>
        </w:tc>
        <w:tc>
          <w:tcPr>
            <w:tcW w:w="2527" w:type="pct"/>
          </w:tcPr>
          <w:p w14:paraId="3CDACE51" w14:textId="6DF95411" w:rsidR="00A8430C" w:rsidRPr="00A8430C" w:rsidRDefault="00A8430C" w:rsidP="00A8430C">
            <w:pPr>
              <w:spacing w:before="300" w:after="300"/>
              <w:jc w:val="center"/>
              <w:rPr>
                <w:rFonts w:ascii="Arial" w:eastAsia="Times New Roman" w:hAnsi="Arial" w:cs="Arial"/>
                <w:b/>
                <w:bCs/>
                <w:color w:val="0B0C0C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B0C0C"/>
                <w:sz w:val="24"/>
                <w:szCs w:val="24"/>
                <w:lang w:eastAsia="en-GB"/>
              </w:rPr>
              <w:t>Interest</w:t>
            </w:r>
          </w:p>
        </w:tc>
      </w:tr>
      <w:tr w:rsidR="00A8430C" w14:paraId="198BE7E6" w14:textId="77777777" w:rsidTr="7D8AF9FE">
        <w:tc>
          <w:tcPr>
            <w:tcW w:w="1341" w:type="pct"/>
          </w:tcPr>
          <w:p w14:paraId="2B8F5567" w14:textId="0B2893F5" w:rsidR="00A8430C" w:rsidRDefault="00A8430C" w:rsidP="00D65920">
            <w:pPr>
              <w:spacing w:before="300" w:after="300"/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</w:pPr>
            <w:r w:rsidRPr="00D65920"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  <w:t>Chairman</w:t>
            </w:r>
          </w:p>
        </w:tc>
        <w:tc>
          <w:tcPr>
            <w:tcW w:w="1132" w:type="pct"/>
          </w:tcPr>
          <w:p w14:paraId="34CC296F" w14:textId="6CDA6232" w:rsidR="00A8430C" w:rsidRDefault="00932476" w:rsidP="00D65920">
            <w:pPr>
              <w:spacing w:before="300" w:after="300"/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  <w:t>Sam Laidlaw</w:t>
            </w:r>
          </w:p>
        </w:tc>
        <w:tc>
          <w:tcPr>
            <w:tcW w:w="2527" w:type="pct"/>
          </w:tcPr>
          <w:p w14:paraId="2C03CB7F" w14:textId="77777777" w:rsidR="004A4532" w:rsidRDefault="004A4532" w:rsidP="00A8430C">
            <w:pP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</w:pPr>
          </w:p>
          <w:p w14:paraId="3400443D" w14:textId="2F5BEF6E" w:rsidR="00A8430C" w:rsidRDefault="009B1638" w:rsidP="00A8430C">
            <w:pP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  <w:t>Chair, Neptune Energy DE</w:t>
            </w:r>
          </w:p>
          <w:p w14:paraId="3BCFBE48" w14:textId="156B53B8" w:rsidR="00A8430C" w:rsidRDefault="009B1638" w:rsidP="00A8430C">
            <w:pP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  <w:t>Chair, Neptune Oil and Gas</w:t>
            </w:r>
          </w:p>
          <w:p w14:paraId="57D029D0" w14:textId="77777777" w:rsidR="00A8430C" w:rsidRDefault="000A72F7" w:rsidP="00A8430C">
            <w:pP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  <w:t xml:space="preserve">Board Member &amp; Global Leadership Council Chair, </w:t>
            </w:r>
            <w:r w:rsidRPr="000A72F7"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  <w:t>Saïd Business School</w:t>
            </w:r>
          </w:p>
          <w:p w14:paraId="7E8DD46F" w14:textId="77777777" w:rsidR="000A72F7" w:rsidRDefault="000A72F7" w:rsidP="00A8430C">
            <w:pP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  <w:t>Senior Advisor, Highview Power</w:t>
            </w:r>
          </w:p>
          <w:p w14:paraId="45CD2ED5" w14:textId="77777777" w:rsidR="00D52A93" w:rsidRDefault="00D52A93" w:rsidP="00A8430C">
            <w:pP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  <w:t>Managing Partner, Red Birdwing LLP</w:t>
            </w:r>
          </w:p>
          <w:p w14:paraId="175E5913" w14:textId="11EC58DA" w:rsidR="007C601C" w:rsidRDefault="007C601C" w:rsidP="00A8430C">
            <w:pP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  <w:t>Senior Advisor, KKR</w:t>
            </w:r>
          </w:p>
        </w:tc>
      </w:tr>
      <w:tr w:rsidR="00A8430C" w14:paraId="787E86FD" w14:textId="77777777" w:rsidTr="7D8AF9FE">
        <w:tc>
          <w:tcPr>
            <w:tcW w:w="1341" w:type="pct"/>
          </w:tcPr>
          <w:p w14:paraId="274C2CA9" w14:textId="1BA94500" w:rsidR="00A8430C" w:rsidRDefault="00A8430C" w:rsidP="00D65920">
            <w:pPr>
              <w:spacing w:before="300" w:after="300"/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</w:pPr>
            <w:r w:rsidRPr="00A8430C"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  <w:t>Non-Executive Director</w:t>
            </w:r>
          </w:p>
        </w:tc>
        <w:tc>
          <w:tcPr>
            <w:tcW w:w="1132" w:type="pct"/>
          </w:tcPr>
          <w:p w14:paraId="305A1B86" w14:textId="66DFA6D2" w:rsidR="00A8430C" w:rsidRDefault="00A8430C" w:rsidP="00D65920">
            <w:pPr>
              <w:spacing w:before="300" w:after="300"/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  <w:t>Richard Keys</w:t>
            </w:r>
          </w:p>
        </w:tc>
        <w:tc>
          <w:tcPr>
            <w:tcW w:w="2527" w:type="pct"/>
          </w:tcPr>
          <w:p w14:paraId="7B3A6F1F" w14:textId="77777777" w:rsidR="00F9515A" w:rsidRDefault="00F9515A" w:rsidP="00A8430C">
            <w:pP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</w:pPr>
          </w:p>
          <w:p w14:paraId="6CDFC482" w14:textId="77777777" w:rsidR="00A8430C" w:rsidRDefault="0084245D" w:rsidP="00A8430C">
            <w:pP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  <w:t>Liver</w:t>
            </w:r>
            <w:r w:rsidR="000F5EEF"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  <w:t>y</w:t>
            </w:r>
            <w: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  <w:t>man of the Worshipful Company of Scientific Instrument Makers</w:t>
            </w:r>
          </w:p>
          <w:p w14:paraId="0BDEAC24" w14:textId="0DD95BE5" w:rsidR="007C601C" w:rsidRDefault="007C601C" w:rsidP="00A8430C">
            <w:pP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  <w:t>Liveryman of the Worshipful Company of Glaziers and Painters of Glass</w:t>
            </w:r>
          </w:p>
        </w:tc>
      </w:tr>
      <w:tr w:rsidR="00A8430C" w14:paraId="60C762F4" w14:textId="77777777" w:rsidTr="7D8AF9FE">
        <w:tc>
          <w:tcPr>
            <w:tcW w:w="1341" w:type="pct"/>
          </w:tcPr>
          <w:p w14:paraId="076348E4" w14:textId="40F93A44" w:rsidR="00A8430C" w:rsidRDefault="00E92009" w:rsidP="00D65920">
            <w:pPr>
              <w:spacing w:before="300" w:after="300"/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  <w:t>Shareholder Representative/Non-Executive Director</w:t>
            </w:r>
          </w:p>
        </w:tc>
        <w:tc>
          <w:tcPr>
            <w:tcW w:w="1132" w:type="pct"/>
          </w:tcPr>
          <w:p w14:paraId="06EFFAC5" w14:textId="78B3020E" w:rsidR="00A8430C" w:rsidRDefault="00E92009" w:rsidP="00D65920">
            <w:pPr>
              <w:spacing w:before="300" w:after="300"/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  <w:t>Henry Lloyd</w:t>
            </w:r>
          </w:p>
        </w:tc>
        <w:tc>
          <w:tcPr>
            <w:tcW w:w="2527" w:type="pct"/>
          </w:tcPr>
          <w:p w14:paraId="20AAB9FE" w14:textId="77777777" w:rsidR="00A8430C" w:rsidRDefault="00E92009" w:rsidP="00770C26">
            <w:pP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  <w:t>Director at UKGI (defence)</w:t>
            </w:r>
          </w:p>
          <w:p w14:paraId="446EBA94" w14:textId="77777777" w:rsidR="00770C26" w:rsidRDefault="00770C26" w:rsidP="00770C26">
            <w:pP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  <w:t>Non-Executive Director NNB Holding Company (SZC)</w:t>
            </w:r>
          </w:p>
          <w:p w14:paraId="0F1E9E6D" w14:textId="77777777" w:rsidR="00770C26" w:rsidRDefault="00770C26" w:rsidP="00770C26">
            <w:pP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  <w:t>Non-Executive Member, Mercers Livery Company</w:t>
            </w:r>
          </w:p>
          <w:p w14:paraId="3F7403ED" w14:textId="08F7B420" w:rsidR="00770C26" w:rsidRDefault="00770C26" w:rsidP="00770C26">
            <w:pP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  <w:t>Chair of the Investment Committee of Mercers’ Company and associated charities</w:t>
            </w:r>
          </w:p>
        </w:tc>
      </w:tr>
      <w:tr w:rsidR="00A8430C" w14:paraId="15C6C956" w14:textId="77777777" w:rsidTr="7D8AF9FE">
        <w:tc>
          <w:tcPr>
            <w:tcW w:w="1341" w:type="pct"/>
          </w:tcPr>
          <w:p w14:paraId="5777A5A8" w14:textId="3E784DBD" w:rsidR="00A8430C" w:rsidRDefault="009A2599" w:rsidP="00D65920">
            <w:pPr>
              <w:spacing w:before="300" w:after="300"/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</w:pPr>
            <w:r w:rsidRPr="009A2599"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  <w:t>Non-Executive Director</w:t>
            </w:r>
          </w:p>
        </w:tc>
        <w:tc>
          <w:tcPr>
            <w:tcW w:w="1132" w:type="pct"/>
          </w:tcPr>
          <w:p w14:paraId="241AF014" w14:textId="09D04704" w:rsidR="00A8430C" w:rsidRDefault="008B521B" w:rsidP="00D65920">
            <w:pPr>
              <w:spacing w:before="300" w:after="300"/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  <w:t>Jill Hruby</w:t>
            </w:r>
          </w:p>
        </w:tc>
        <w:tc>
          <w:tcPr>
            <w:tcW w:w="2527" w:type="pct"/>
          </w:tcPr>
          <w:p w14:paraId="610B9716" w14:textId="77777777" w:rsidR="00F9515A" w:rsidRDefault="00F9515A" w:rsidP="000929C5">
            <w:pP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</w:pPr>
          </w:p>
          <w:p w14:paraId="13DA33EA" w14:textId="77777777" w:rsidR="000929C5" w:rsidRDefault="00A8134B" w:rsidP="000929C5">
            <w:pP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  <w:t>Advisory Governor to Lawrence Livermore Board – University of CA</w:t>
            </w:r>
          </w:p>
          <w:p w14:paraId="4E3A2A83" w14:textId="7B62F06C" w:rsidR="00A8134B" w:rsidRDefault="00A8134B" w:rsidP="000929C5">
            <w:pP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  <w:t xml:space="preserve">Advisor – </w:t>
            </w:r>
            <w:proofErr w:type="spellStart"/>
            <w: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  <w:t>Triastron</w:t>
            </w:r>
            <w:proofErr w:type="spellEnd"/>
          </w:p>
          <w:p w14:paraId="5B2A89E3" w14:textId="77777777" w:rsidR="00A8134B" w:rsidRDefault="00A8134B" w:rsidP="000929C5">
            <w:pP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  <w:t>Consultant – Bechtel Corp</w:t>
            </w:r>
          </w:p>
          <w:p w14:paraId="0D8D4B63" w14:textId="72A6D586" w:rsidR="00A8134B" w:rsidRDefault="00A8134B" w:rsidP="000929C5">
            <w:pP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  <w:t>Advisory board member – Anthropic</w:t>
            </w:r>
          </w:p>
          <w:p w14:paraId="1CC0803E" w14:textId="77777777" w:rsidR="00A8134B" w:rsidRDefault="00A8134B" w:rsidP="000929C5">
            <w:pP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  <w:t>Science and Security Advisory Board member – Bulletin of Atomic Scientist</w:t>
            </w:r>
          </w:p>
          <w:p w14:paraId="0763CE5E" w14:textId="19908CAC" w:rsidR="00A8134B" w:rsidRDefault="00A8134B" w:rsidP="000929C5">
            <w:pP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  <w:t xml:space="preserve">Mentor for DOD </w:t>
            </w:r>
            <w:r w:rsidR="00931139"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  <w:t>–</w:t>
            </w:r>
            <w: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  <w:t xml:space="preserve"> IDA</w:t>
            </w:r>
          </w:p>
          <w:p w14:paraId="3D624C64" w14:textId="77777777" w:rsidR="00931139" w:rsidRDefault="00931139" w:rsidP="000929C5">
            <w:pP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  <w:t>Retired Lab Director – Sandia National Laboratories</w:t>
            </w:r>
          </w:p>
          <w:p w14:paraId="38790522" w14:textId="75DAD302" w:rsidR="00931139" w:rsidRDefault="00931139" w:rsidP="000929C5">
            <w:pP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  <w:t>Former Under Secretary for Nuclear Security – National Nuclear Security Administration</w:t>
            </w:r>
          </w:p>
        </w:tc>
      </w:tr>
      <w:tr w:rsidR="00A8430C" w14:paraId="16475CF6" w14:textId="77777777" w:rsidTr="7D8AF9FE">
        <w:tc>
          <w:tcPr>
            <w:tcW w:w="1341" w:type="pct"/>
          </w:tcPr>
          <w:p w14:paraId="0626B5DF" w14:textId="2F8F4352" w:rsidR="00A8430C" w:rsidRDefault="001669BD" w:rsidP="00D65920">
            <w:pPr>
              <w:spacing w:before="300" w:after="300"/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  <w:t>Non-Executive Director</w:t>
            </w:r>
          </w:p>
        </w:tc>
        <w:tc>
          <w:tcPr>
            <w:tcW w:w="1132" w:type="pct"/>
          </w:tcPr>
          <w:p w14:paraId="161BE662" w14:textId="4C547E1F" w:rsidR="00A8430C" w:rsidRDefault="001669BD" w:rsidP="00D65920">
            <w:pPr>
              <w:spacing w:before="300" w:after="300"/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  <w:t>Claire Flint</w:t>
            </w:r>
          </w:p>
        </w:tc>
        <w:tc>
          <w:tcPr>
            <w:tcW w:w="2527" w:type="pct"/>
          </w:tcPr>
          <w:p w14:paraId="437AEABE" w14:textId="77777777" w:rsidR="00F9515A" w:rsidRDefault="00F9515A" w:rsidP="0061437A">
            <w:pP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</w:pPr>
          </w:p>
          <w:p w14:paraId="47BF19FB" w14:textId="307B4262" w:rsidR="00250475" w:rsidRDefault="00250475" w:rsidP="0061437A">
            <w:pP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</w:pPr>
            <w:r w:rsidRPr="7D8AF9FE"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  <w:t>Non-Executive Director, UK Atomic Energy Authority – Chair of Remuneration Committee</w:t>
            </w:r>
          </w:p>
          <w:p w14:paraId="688DA1B7" w14:textId="77777777" w:rsidR="00794B5F" w:rsidRDefault="00794B5F" w:rsidP="0061437A">
            <w:pP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</w:pPr>
            <w:r w:rsidRPr="00794B5F"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  <w:t>Executive Coach, Oxford Leadership Coaching </w:t>
            </w:r>
          </w:p>
          <w:p w14:paraId="6E1CD86C" w14:textId="4519DE92" w:rsidR="00FB0972" w:rsidRDefault="0061437A" w:rsidP="0061437A">
            <w:pP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</w:pPr>
            <w:r w:rsidRPr="0061437A"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  <w:t xml:space="preserve">Spouse is </w:t>
            </w:r>
            <w:r w:rsidR="00FB0972"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  <w:t>Chair of the Compound Semi-Conductor Catapult</w:t>
            </w:r>
            <w:r w:rsidR="00901E33"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  <w:t xml:space="preserve"> and co-Chair of the UK Semiconductor Centre</w:t>
            </w:r>
          </w:p>
          <w:p w14:paraId="478A5F9B" w14:textId="77777777" w:rsidR="00D83F79" w:rsidRDefault="00FB0972" w:rsidP="0061437A">
            <w:pP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  <w:t xml:space="preserve">Spouse is </w:t>
            </w:r>
            <w:r w:rsidR="00901E33"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  <w:t xml:space="preserve">Executive </w:t>
            </w:r>
            <w: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  <w:t xml:space="preserve">Chair of </w:t>
            </w:r>
            <w:r w:rsidR="00901E33"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  <w:t>Nuanced Bio</w:t>
            </w:r>
          </w:p>
          <w:p w14:paraId="225E4D17" w14:textId="7BB970EC" w:rsidR="00794B5F" w:rsidRDefault="00D83F79" w:rsidP="0061437A">
            <w:r w:rsidRPr="7D8AF9FE"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  <w:t>Spouse is Chair of Oxford Technical Systems</w:t>
            </w:r>
            <w:r w:rsidR="0061437A" w:rsidRPr="7D8AF9FE"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  <w:t> </w:t>
            </w:r>
          </w:p>
          <w:p w14:paraId="4762042F" w14:textId="4C6DEE77" w:rsidR="00794B5F" w:rsidRDefault="5CB8128E" w:rsidP="0061437A">
            <w:r w:rsidRPr="7D8AF9FE"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  <w:t>Coach, RC Assignments</w:t>
            </w:r>
            <w:r w:rsidR="00D55AE7"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  <w:t xml:space="preserve"> Limited</w:t>
            </w:r>
          </w:p>
        </w:tc>
      </w:tr>
      <w:tr w:rsidR="00825539" w14:paraId="0A1D8985" w14:textId="77777777" w:rsidTr="7D8AF9FE">
        <w:tc>
          <w:tcPr>
            <w:tcW w:w="1341" w:type="pct"/>
          </w:tcPr>
          <w:p w14:paraId="2EF76881" w14:textId="77777777" w:rsidR="00825539" w:rsidRDefault="00825539" w:rsidP="00E94749">
            <w:pP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</w:pPr>
          </w:p>
        </w:tc>
        <w:tc>
          <w:tcPr>
            <w:tcW w:w="1132" w:type="pct"/>
          </w:tcPr>
          <w:p w14:paraId="6470DE80" w14:textId="77777777" w:rsidR="00825539" w:rsidRDefault="00825539" w:rsidP="00E94749">
            <w:pP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</w:pPr>
          </w:p>
        </w:tc>
        <w:tc>
          <w:tcPr>
            <w:tcW w:w="2527" w:type="pct"/>
          </w:tcPr>
          <w:p w14:paraId="5914B2D5" w14:textId="77777777" w:rsidR="00825539" w:rsidRDefault="00825539" w:rsidP="00E94749">
            <w:pP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</w:pPr>
          </w:p>
        </w:tc>
      </w:tr>
      <w:tr w:rsidR="00B64108" w14:paraId="3580C506" w14:textId="77777777" w:rsidTr="7D8AF9FE">
        <w:tc>
          <w:tcPr>
            <w:tcW w:w="1341" w:type="pct"/>
          </w:tcPr>
          <w:p w14:paraId="1369B5FA" w14:textId="6A4594E9" w:rsidR="00B64108" w:rsidRDefault="00B64108" w:rsidP="00E94749">
            <w:pP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  <w:t>Non-Executive Director</w:t>
            </w:r>
          </w:p>
        </w:tc>
        <w:tc>
          <w:tcPr>
            <w:tcW w:w="1132" w:type="pct"/>
          </w:tcPr>
          <w:p w14:paraId="5976FC4E" w14:textId="71EE9045" w:rsidR="00B64108" w:rsidRDefault="00B64108" w:rsidP="00E94749">
            <w:pP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  <w:t>Bridget Rosewell</w:t>
            </w:r>
          </w:p>
        </w:tc>
        <w:tc>
          <w:tcPr>
            <w:tcW w:w="2527" w:type="pct"/>
            <w:vMerge w:val="restart"/>
          </w:tcPr>
          <w:p w14:paraId="4AA9BC78" w14:textId="77777777" w:rsidR="00B64108" w:rsidRDefault="00B64108" w:rsidP="00E94749">
            <w:pP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  <w:t>Chair Flood Re</w:t>
            </w:r>
          </w:p>
          <w:p w14:paraId="0533930B" w14:textId="77777777" w:rsidR="00B64108" w:rsidRDefault="00B64108" w:rsidP="00E94749">
            <w:pP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  <w:t>Chair M6 Toll</w:t>
            </w:r>
          </w:p>
          <w:p w14:paraId="269CB0F7" w14:textId="6CE3EBFE" w:rsidR="00B64108" w:rsidRDefault="0099390A" w:rsidP="00E94749">
            <w:pP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  <w:t>Adviser, Prysm Global</w:t>
            </w:r>
          </w:p>
          <w:p w14:paraId="44BA2DED" w14:textId="6FFE0B36" w:rsidR="00B64108" w:rsidRDefault="0099390A" w:rsidP="00E94749">
            <w:pP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  <w:t>Chair, Mass Transit Task Force, DfT</w:t>
            </w:r>
          </w:p>
        </w:tc>
      </w:tr>
      <w:tr w:rsidR="008B521B" w14:paraId="595F5823" w14:textId="77777777" w:rsidTr="7D8AF9FE">
        <w:tc>
          <w:tcPr>
            <w:tcW w:w="1341" w:type="pct"/>
          </w:tcPr>
          <w:p w14:paraId="7125DDCF" w14:textId="77777777" w:rsidR="008B521B" w:rsidRDefault="008B521B" w:rsidP="00E94749">
            <w:pP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</w:pPr>
          </w:p>
        </w:tc>
        <w:tc>
          <w:tcPr>
            <w:tcW w:w="1132" w:type="pct"/>
          </w:tcPr>
          <w:p w14:paraId="54BB3A2C" w14:textId="77777777" w:rsidR="008B521B" w:rsidRDefault="008B521B" w:rsidP="00E94749">
            <w:pP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</w:pPr>
          </w:p>
        </w:tc>
        <w:tc>
          <w:tcPr>
            <w:tcW w:w="2527" w:type="pct"/>
            <w:vMerge/>
          </w:tcPr>
          <w:p w14:paraId="2DB37A16" w14:textId="77777777" w:rsidR="008B521B" w:rsidRDefault="008B521B" w:rsidP="00E94749">
            <w:pP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</w:pPr>
          </w:p>
        </w:tc>
      </w:tr>
      <w:tr w:rsidR="00B64108" w14:paraId="00D7C4F8" w14:textId="77777777" w:rsidTr="7D8AF9FE">
        <w:tc>
          <w:tcPr>
            <w:tcW w:w="1341" w:type="pct"/>
          </w:tcPr>
          <w:p w14:paraId="44B282FE" w14:textId="77777777" w:rsidR="00B64108" w:rsidRDefault="00B64108" w:rsidP="00E94749">
            <w:pP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</w:pPr>
          </w:p>
        </w:tc>
        <w:tc>
          <w:tcPr>
            <w:tcW w:w="1132" w:type="pct"/>
          </w:tcPr>
          <w:p w14:paraId="0F58319A" w14:textId="77777777" w:rsidR="00B64108" w:rsidRDefault="00B64108" w:rsidP="00E94749">
            <w:pP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</w:pPr>
          </w:p>
        </w:tc>
        <w:tc>
          <w:tcPr>
            <w:tcW w:w="2527" w:type="pct"/>
            <w:vMerge/>
          </w:tcPr>
          <w:p w14:paraId="4573A6EE" w14:textId="1DC953E3" w:rsidR="00B64108" w:rsidRDefault="00B64108" w:rsidP="00E94749">
            <w:pP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</w:pPr>
          </w:p>
        </w:tc>
      </w:tr>
      <w:tr w:rsidR="00B64108" w14:paraId="64A58185" w14:textId="77777777" w:rsidTr="7D8AF9FE">
        <w:tc>
          <w:tcPr>
            <w:tcW w:w="1341" w:type="pct"/>
          </w:tcPr>
          <w:p w14:paraId="3CC4ADFC" w14:textId="77777777" w:rsidR="00B64108" w:rsidRDefault="00B64108" w:rsidP="00E94749">
            <w:pP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</w:pPr>
          </w:p>
        </w:tc>
        <w:tc>
          <w:tcPr>
            <w:tcW w:w="1132" w:type="pct"/>
          </w:tcPr>
          <w:p w14:paraId="60536E38" w14:textId="77777777" w:rsidR="00B64108" w:rsidRDefault="00B64108" w:rsidP="00E94749">
            <w:pP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</w:pPr>
          </w:p>
        </w:tc>
        <w:tc>
          <w:tcPr>
            <w:tcW w:w="2527" w:type="pct"/>
            <w:vMerge/>
          </w:tcPr>
          <w:p w14:paraId="7BB833BB" w14:textId="7737378E" w:rsidR="00B64108" w:rsidRDefault="00B64108" w:rsidP="00E94749">
            <w:pP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</w:pPr>
          </w:p>
        </w:tc>
      </w:tr>
      <w:tr w:rsidR="00B64108" w14:paraId="0D8CB782" w14:textId="77777777" w:rsidTr="7D8AF9FE">
        <w:tc>
          <w:tcPr>
            <w:tcW w:w="1341" w:type="pct"/>
          </w:tcPr>
          <w:p w14:paraId="548D6B5F" w14:textId="77777777" w:rsidR="00B64108" w:rsidRDefault="00B64108" w:rsidP="00E94749">
            <w:pP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</w:pPr>
          </w:p>
        </w:tc>
        <w:tc>
          <w:tcPr>
            <w:tcW w:w="1132" w:type="pct"/>
          </w:tcPr>
          <w:p w14:paraId="505CEF35" w14:textId="77777777" w:rsidR="00B64108" w:rsidRDefault="00B64108" w:rsidP="00E94749">
            <w:pP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</w:pPr>
          </w:p>
        </w:tc>
        <w:tc>
          <w:tcPr>
            <w:tcW w:w="2527" w:type="pct"/>
            <w:vMerge/>
          </w:tcPr>
          <w:p w14:paraId="185199FA" w14:textId="635F9CF7" w:rsidR="00B64108" w:rsidRDefault="00B64108" w:rsidP="00E94749">
            <w:pP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</w:pPr>
          </w:p>
        </w:tc>
      </w:tr>
      <w:tr w:rsidR="008B521B" w14:paraId="25590268" w14:textId="77777777" w:rsidTr="7D8AF9FE">
        <w:tc>
          <w:tcPr>
            <w:tcW w:w="1341" w:type="pct"/>
          </w:tcPr>
          <w:p w14:paraId="69D7F981" w14:textId="6D4E804A" w:rsidR="008B521B" w:rsidRDefault="008B521B" w:rsidP="00E94749">
            <w:pP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  <w:t>Non-Executive Director</w:t>
            </w:r>
          </w:p>
        </w:tc>
        <w:tc>
          <w:tcPr>
            <w:tcW w:w="1132" w:type="pct"/>
          </w:tcPr>
          <w:p w14:paraId="1D8BC3C6" w14:textId="20975B03" w:rsidR="008B521B" w:rsidRDefault="008B521B" w:rsidP="00E94749">
            <w:pP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  <w:t>Kirsy Armer</w:t>
            </w:r>
          </w:p>
        </w:tc>
        <w:tc>
          <w:tcPr>
            <w:tcW w:w="2527" w:type="pct"/>
          </w:tcPr>
          <w:p w14:paraId="15E24AB7" w14:textId="12B44D33" w:rsidR="008B521B" w:rsidRDefault="006A0C2E" w:rsidP="00E94749">
            <w:pP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  <w:t>Visiting Professor – University of Manchester</w:t>
            </w:r>
          </w:p>
        </w:tc>
      </w:tr>
      <w:tr w:rsidR="008B521B" w14:paraId="46AD86EE" w14:textId="77777777" w:rsidTr="7D8AF9FE">
        <w:tc>
          <w:tcPr>
            <w:tcW w:w="1341" w:type="pct"/>
          </w:tcPr>
          <w:p w14:paraId="62BE24E6" w14:textId="77777777" w:rsidR="008B521B" w:rsidRDefault="008B521B" w:rsidP="00E94749">
            <w:pP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</w:pPr>
          </w:p>
        </w:tc>
        <w:tc>
          <w:tcPr>
            <w:tcW w:w="1132" w:type="pct"/>
          </w:tcPr>
          <w:p w14:paraId="339A7295" w14:textId="77777777" w:rsidR="008B521B" w:rsidRDefault="008B521B" w:rsidP="00E94749">
            <w:pP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</w:pPr>
          </w:p>
        </w:tc>
        <w:tc>
          <w:tcPr>
            <w:tcW w:w="2527" w:type="pct"/>
          </w:tcPr>
          <w:p w14:paraId="472A8E9A" w14:textId="76AD9922" w:rsidR="008B521B" w:rsidRDefault="006A0C2E" w:rsidP="00E94749">
            <w:pP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  <w:t>Trustee/Director – Nuclear Institute</w:t>
            </w:r>
          </w:p>
        </w:tc>
      </w:tr>
      <w:tr w:rsidR="008B521B" w14:paraId="70061A4A" w14:textId="77777777" w:rsidTr="7D8AF9FE">
        <w:tc>
          <w:tcPr>
            <w:tcW w:w="1341" w:type="pct"/>
          </w:tcPr>
          <w:p w14:paraId="0A1E4243" w14:textId="77777777" w:rsidR="008B521B" w:rsidRDefault="008B521B" w:rsidP="00E94749">
            <w:pP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</w:pPr>
          </w:p>
        </w:tc>
        <w:tc>
          <w:tcPr>
            <w:tcW w:w="1132" w:type="pct"/>
          </w:tcPr>
          <w:p w14:paraId="45E0CA19" w14:textId="77777777" w:rsidR="008B521B" w:rsidRDefault="008B521B" w:rsidP="00E94749">
            <w:pP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</w:pPr>
          </w:p>
        </w:tc>
        <w:tc>
          <w:tcPr>
            <w:tcW w:w="2527" w:type="pct"/>
          </w:tcPr>
          <w:p w14:paraId="5BB5FF0A" w14:textId="46E6F002" w:rsidR="008B521B" w:rsidRDefault="006A0C2E" w:rsidP="00E94749">
            <w:pP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  <w:t>Director – Northern Nuclear Alliance</w:t>
            </w:r>
          </w:p>
        </w:tc>
      </w:tr>
      <w:tr w:rsidR="008B521B" w14:paraId="6F7AF157" w14:textId="77777777" w:rsidTr="7D8AF9FE">
        <w:tc>
          <w:tcPr>
            <w:tcW w:w="1341" w:type="pct"/>
          </w:tcPr>
          <w:p w14:paraId="352B8C28" w14:textId="77777777" w:rsidR="008B521B" w:rsidRDefault="008B521B" w:rsidP="00E94749">
            <w:pP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</w:pPr>
          </w:p>
        </w:tc>
        <w:tc>
          <w:tcPr>
            <w:tcW w:w="1132" w:type="pct"/>
          </w:tcPr>
          <w:p w14:paraId="62ACBD5C" w14:textId="77777777" w:rsidR="008B521B" w:rsidRDefault="008B521B" w:rsidP="00E94749">
            <w:pP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</w:pPr>
          </w:p>
        </w:tc>
        <w:tc>
          <w:tcPr>
            <w:tcW w:w="2527" w:type="pct"/>
          </w:tcPr>
          <w:p w14:paraId="17E962AB" w14:textId="2B47DBB0" w:rsidR="008B521B" w:rsidRDefault="005C121F" w:rsidP="00E94749">
            <w:pP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  <w:t>Director – Kirsty Armer Consulting</w:t>
            </w:r>
          </w:p>
        </w:tc>
      </w:tr>
      <w:tr w:rsidR="003B4226" w14:paraId="2B124DA4" w14:textId="77777777" w:rsidTr="7D8AF9FE">
        <w:tc>
          <w:tcPr>
            <w:tcW w:w="1341" w:type="pct"/>
          </w:tcPr>
          <w:p w14:paraId="30208DB3" w14:textId="77777777" w:rsidR="003B4226" w:rsidRDefault="003B4226" w:rsidP="00E94749">
            <w:pP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</w:pPr>
          </w:p>
        </w:tc>
        <w:tc>
          <w:tcPr>
            <w:tcW w:w="1132" w:type="pct"/>
          </w:tcPr>
          <w:p w14:paraId="6BE8D887" w14:textId="77777777" w:rsidR="003B4226" w:rsidRDefault="003B4226" w:rsidP="00E94749">
            <w:pP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</w:pPr>
          </w:p>
        </w:tc>
        <w:tc>
          <w:tcPr>
            <w:tcW w:w="2527" w:type="pct"/>
          </w:tcPr>
          <w:p w14:paraId="5EC79E57" w14:textId="2A9C148D" w:rsidR="003B4226" w:rsidRDefault="003B4226" w:rsidP="00E94749">
            <w:pP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  <w:t>Lay Member – Council of the University of Lancaster</w:t>
            </w:r>
          </w:p>
        </w:tc>
      </w:tr>
      <w:tr w:rsidR="008B521B" w14:paraId="3C52E80F" w14:textId="77777777" w:rsidTr="7D8AF9FE">
        <w:tc>
          <w:tcPr>
            <w:tcW w:w="1341" w:type="pct"/>
          </w:tcPr>
          <w:p w14:paraId="5A8991C9" w14:textId="77777777" w:rsidR="008B521B" w:rsidRDefault="008B521B" w:rsidP="00E94749">
            <w:pP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</w:pPr>
          </w:p>
        </w:tc>
        <w:tc>
          <w:tcPr>
            <w:tcW w:w="1132" w:type="pct"/>
          </w:tcPr>
          <w:p w14:paraId="6AAABD89" w14:textId="77777777" w:rsidR="008B521B" w:rsidRDefault="008B521B" w:rsidP="00E94749">
            <w:pP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</w:pPr>
          </w:p>
        </w:tc>
        <w:tc>
          <w:tcPr>
            <w:tcW w:w="2527" w:type="pct"/>
          </w:tcPr>
          <w:p w14:paraId="333611BA" w14:textId="77777777" w:rsidR="008B521B" w:rsidRDefault="008B521B" w:rsidP="00E94749">
            <w:pP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</w:pPr>
          </w:p>
        </w:tc>
      </w:tr>
      <w:tr w:rsidR="00D41B40" w14:paraId="2A2D8899" w14:textId="77777777" w:rsidTr="7D8AF9FE">
        <w:tc>
          <w:tcPr>
            <w:tcW w:w="1341" w:type="pct"/>
          </w:tcPr>
          <w:p w14:paraId="1CFB02FE" w14:textId="00DA09F0" w:rsidR="00D41B40" w:rsidRDefault="00D41B40" w:rsidP="00D65920">
            <w:pPr>
              <w:spacing w:before="300" w:after="300"/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  <w:t>Chief Executive</w:t>
            </w:r>
          </w:p>
        </w:tc>
        <w:tc>
          <w:tcPr>
            <w:tcW w:w="1132" w:type="pct"/>
          </w:tcPr>
          <w:p w14:paraId="64AE85FD" w14:textId="74943575" w:rsidR="00D41B40" w:rsidRDefault="00D41B40" w:rsidP="00D65920">
            <w:pPr>
              <w:spacing w:before="300" w:after="300"/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  <w:t>Nick Elliott</w:t>
            </w:r>
          </w:p>
        </w:tc>
        <w:tc>
          <w:tcPr>
            <w:tcW w:w="2527" w:type="pct"/>
          </w:tcPr>
          <w:p w14:paraId="16573233" w14:textId="5C76DBBD" w:rsidR="00D41B40" w:rsidRDefault="00D41B40" w:rsidP="00D65920">
            <w:pPr>
              <w:spacing w:before="300" w:after="300"/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  <w:t xml:space="preserve">Non-Executive </w:t>
            </w:r>
            <w:r w:rsidR="00142F14"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  <w:t>Director,</w:t>
            </w:r>
            <w: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  <w:t xml:space="preserve"> Helsing </w:t>
            </w:r>
            <w:r w:rsidR="00732F39"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  <w:t>Ltd</w:t>
            </w:r>
          </w:p>
        </w:tc>
      </w:tr>
      <w:tr w:rsidR="00A8430C" w14:paraId="6D8779A9" w14:textId="77777777" w:rsidTr="7D8AF9FE">
        <w:tc>
          <w:tcPr>
            <w:tcW w:w="1341" w:type="pct"/>
          </w:tcPr>
          <w:p w14:paraId="4AC613B2" w14:textId="18980E12" w:rsidR="00A8430C" w:rsidRDefault="00142F14" w:rsidP="00D65920">
            <w:pPr>
              <w:spacing w:before="300" w:after="300"/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  <w:t>Non-Executive Director</w:t>
            </w:r>
          </w:p>
        </w:tc>
        <w:tc>
          <w:tcPr>
            <w:tcW w:w="1132" w:type="pct"/>
          </w:tcPr>
          <w:p w14:paraId="2BEE74B3" w14:textId="797B3E4F" w:rsidR="00A8430C" w:rsidRDefault="00142F14" w:rsidP="00D65920">
            <w:pPr>
              <w:spacing w:before="300" w:after="300"/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  <w:t>Mark Wild</w:t>
            </w:r>
          </w:p>
        </w:tc>
        <w:tc>
          <w:tcPr>
            <w:tcW w:w="2527" w:type="pct"/>
          </w:tcPr>
          <w:p w14:paraId="0777CE86" w14:textId="77777777" w:rsidR="00A8430C" w:rsidRDefault="00142F14" w:rsidP="00BC329C">
            <w:pPr>
              <w:spacing w:before="300"/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  <w:t>CEO of HS2 Ltd</w:t>
            </w:r>
          </w:p>
          <w:p w14:paraId="75FFB31E" w14:textId="39F80C67" w:rsidR="001D41E1" w:rsidRDefault="001D41E1" w:rsidP="008F4276">
            <w:pP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  <w:t>Onde Ltd – Owner and Director</w:t>
            </w:r>
          </w:p>
        </w:tc>
      </w:tr>
      <w:tr w:rsidR="00E46C17" w14:paraId="671C2814" w14:textId="77777777" w:rsidTr="7D8AF9FE">
        <w:tc>
          <w:tcPr>
            <w:tcW w:w="1341" w:type="pct"/>
          </w:tcPr>
          <w:p w14:paraId="6A8F83D1" w14:textId="0F18E954" w:rsidR="00E46C17" w:rsidRDefault="00B825A6" w:rsidP="00D65920">
            <w:pPr>
              <w:spacing w:before="300" w:after="300"/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  <w:t>Non-Executive Director</w:t>
            </w:r>
          </w:p>
        </w:tc>
        <w:tc>
          <w:tcPr>
            <w:tcW w:w="1132" w:type="pct"/>
          </w:tcPr>
          <w:p w14:paraId="1EC0CB75" w14:textId="4102B9E1" w:rsidR="00E46C17" w:rsidRDefault="00B825A6" w:rsidP="00D65920">
            <w:pPr>
              <w:spacing w:before="300" w:after="300"/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  <w:t>Euan Hutton</w:t>
            </w:r>
          </w:p>
        </w:tc>
        <w:tc>
          <w:tcPr>
            <w:tcW w:w="2527" w:type="pct"/>
          </w:tcPr>
          <w:p w14:paraId="654A1BDF" w14:textId="33A4FF94" w:rsidR="00E46C17" w:rsidRDefault="00B825A6" w:rsidP="00E46C17">
            <w:pPr>
              <w:spacing w:before="300"/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  <w:t>CEO of Sellafield</w:t>
            </w:r>
          </w:p>
        </w:tc>
      </w:tr>
      <w:tr w:rsidR="001D78E0" w14:paraId="2E10094D" w14:textId="77777777" w:rsidTr="7D8AF9FE">
        <w:tc>
          <w:tcPr>
            <w:tcW w:w="1341" w:type="pct"/>
          </w:tcPr>
          <w:p w14:paraId="4CC555A1" w14:textId="77777777" w:rsidR="001D78E0" w:rsidRDefault="001D78E0" w:rsidP="00D65920">
            <w:pPr>
              <w:spacing w:before="300" w:after="300"/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</w:pPr>
          </w:p>
        </w:tc>
        <w:tc>
          <w:tcPr>
            <w:tcW w:w="1132" w:type="pct"/>
          </w:tcPr>
          <w:p w14:paraId="4972E12C" w14:textId="77777777" w:rsidR="001D78E0" w:rsidRDefault="001D78E0" w:rsidP="00D65920">
            <w:pPr>
              <w:spacing w:before="300" w:after="300"/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</w:pPr>
          </w:p>
        </w:tc>
        <w:tc>
          <w:tcPr>
            <w:tcW w:w="2527" w:type="pct"/>
          </w:tcPr>
          <w:p w14:paraId="57352D19" w14:textId="77777777" w:rsidR="001D78E0" w:rsidRDefault="001D78E0" w:rsidP="00BC329C">
            <w:pPr>
              <w:spacing w:before="300"/>
              <w:rPr>
                <w:rFonts w:ascii="Arial" w:eastAsia="Times New Roman" w:hAnsi="Arial" w:cs="Arial"/>
                <w:color w:val="0B0C0C"/>
                <w:sz w:val="24"/>
                <w:szCs w:val="24"/>
                <w:lang w:eastAsia="en-GB"/>
              </w:rPr>
            </w:pPr>
          </w:p>
        </w:tc>
      </w:tr>
    </w:tbl>
    <w:p w14:paraId="76150F5F" w14:textId="77777777" w:rsidR="00A8430C" w:rsidRPr="00D65920" w:rsidRDefault="00A8430C" w:rsidP="00492341">
      <w:pPr>
        <w:shd w:val="clear" w:color="auto" w:fill="FFFFFF"/>
        <w:spacing w:before="300" w:after="300" w:line="240" w:lineRule="auto"/>
        <w:rPr>
          <w:rFonts w:ascii="Arial" w:eastAsia="Times New Roman" w:hAnsi="Arial" w:cs="Arial"/>
          <w:color w:val="0B0C0C"/>
          <w:sz w:val="24"/>
          <w:szCs w:val="24"/>
          <w:lang w:eastAsia="en-GB"/>
        </w:rPr>
      </w:pPr>
    </w:p>
    <w:sectPr w:rsidR="00A8430C" w:rsidRPr="00D6592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1CF25E" w14:textId="77777777" w:rsidR="00B416E9" w:rsidRDefault="00B416E9" w:rsidP="003C476C">
      <w:pPr>
        <w:spacing w:after="0" w:line="240" w:lineRule="auto"/>
      </w:pPr>
      <w:r>
        <w:separator/>
      </w:r>
    </w:p>
  </w:endnote>
  <w:endnote w:type="continuationSeparator" w:id="0">
    <w:p w14:paraId="37DBEDEC" w14:textId="77777777" w:rsidR="00B416E9" w:rsidRDefault="00B416E9" w:rsidP="003C476C">
      <w:pPr>
        <w:spacing w:after="0" w:line="240" w:lineRule="auto"/>
      </w:pPr>
      <w:r>
        <w:continuationSeparator/>
      </w:r>
    </w:p>
  </w:endnote>
  <w:endnote w:type="continuationNotice" w:id="1">
    <w:p w14:paraId="319C1BE2" w14:textId="77777777" w:rsidR="00B416E9" w:rsidRDefault="00B416E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6485C5" w14:textId="77777777" w:rsidR="00B416E9" w:rsidRDefault="00B416E9" w:rsidP="003C476C">
      <w:pPr>
        <w:spacing w:after="0" w:line="240" w:lineRule="auto"/>
      </w:pPr>
      <w:r>
        <w:separator/>
      </w:r>
    </w:p>
  </w:footnote>
  <w:footnote w:type="continuationSeparator" w:id="0">
    <w:p w14:paraId="5496DE10" w14:textId="77777777" w:rsidR="00B416E9" w:rsidRDefault="00B416E9" w:rsidP="003C476C">
      <w:pPr>
        <w:spacing w:after="0" w:line="240" w:lineRule="auto"/>
      </w:pPr>
      <w:r>
        <w:continuationSeparator/>
      </w:r>
    </w:p>
  </w:footnote>
  <w:footnote w:type="continuationNotice" w:id="1">
    <w:p w14:paraId="2512DEEC" w14:textId="77777777" w:rsidR="00B416E9" w:rsidRDefault="00B416E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8F6819"/>
    <w:multiLevelType w:val="hybridMultilevel"/>
    <w:tmpl w:val="C3E22B5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250719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920"/>
    <w:rsid w:val="0002187A"/>
    <w:rsid w:val="000245DE"/>
    <w:rsid w:val="00024C36"/>
    <w:rsid w:val="00041166"/>
    <w:rsid w:val="00070E74"/>
    <w:rsid w:val="000929C5"/>
    <w:rsid w:val="000A44F4"/>
    <w:rsid w:val="000A72F7"/>
    <w:rsid w:val="000D1D1E"/>
    <w:rsid w:val="000F5EEF"/>
    <w:rsid w:val="00100E87"/>
    <w:rsid w:val="00127524"/>
    <w:rsid w:val="00135609"/>
    <w:rsid w:val="00141075"/>
    <w:rsid w:val="00142F14"/>
    <w:rsid w:val="001669BD"/>
    <w:rsid w:val="00197CF5"/>
    <w:rsid w:val="001D41E1"/>
    <w:rsid w:val="001D78E0"/>
    <w:rsid w:val="00201D20"/>
    <w:rsid w:val="00202B05"/>
    <w:rsid w:val="00203C44"/>
    <w:rsid w:val="00232FA1"/>
    <w:rsid w:val="00243F3F"/>
    <w:rsid w:val="002444E0"/>
    <w:rsid w:val="002449B2"/>
    <w:rsid w:val="00247D96"/>
    <w:rsid w:val="00250475"/>
    <w:rsid w:val="002517B3"/>
    <w:rsid w:val="002A6622"/>
    <w:rsid w:val="002B2DF8"/>
    <w:rsid w:val="002B461F"/>
    <w:rsid w:val="002C3B2A"/>
    <w:rsid w:val="002C793B"/>
    <w:rsid w:val="002E0393"/>
    <w:rsid w:val="002E62AF"/>
    <w:rsid w:val="0031132B"/>
    <w:rsid w:val="003315A0"/>
    <w:rsid w:val="003530BD"/>
    <w:rsid w:val="003773FC"/>
    <w:rsid w:val="003A3DE0"/>
    <w:rsid w:val="003A5719"/>
    <w:rsid w:val="003B4226"/>
    <w:rsid w:val="003C476C"/>
    <w:rsid w:val="003D51F2"/>
    <w:rsid w:val="003E614D"/>
    <w:rsid w:val="003E734C"/>
    <w:rsid w:val="003E7729"/>
    <w:rsid w:val="003F1936"/>
    <w:rsid w:val="003F32AD"/>
    <w:rsid w:val="003F7E83"/>
    <w:rsid w:val="004338AA"/>
    <w:rsid w:val="00455279"/>
    <w:rsid w:val="00476199"/>
    <w:rsid w:val="00492341"/>
    <w:rsid w:val="004A4532"/>
    <w:rsid w:val="004C0C98"/>
    <w:rsid w:val="004F7869"/>
    <w:rsid w:val="00512862"/>
    <w:rsid w:val="00535210"/>
    <w:rsid w:val="005468BD"/>
    <w:rsid w:val="005574BE"/>
    <w:rsid w:val="00583E6F"/>
    <w:rsid w:val="005A2989"/>
    <w:rsid w:val="005A6F4F"/>
    <w:rsid w:val="005C121F"/>
    <w:rsid w:val="005F0AA5"/>
    <w:rsid w:val="00610344"/>
    <w:rsid w:val="0061437A"/>
    <w:rsid w:val="00640264"/>
    <w:rsid w:val="00681967"/>
    <w:rsid w:val="006A0C2E"/>
    <w:rsid w:val="006A6C72"/>
    <w:rsid w:val="006D606C"/>
    <w:rsid w:val="006E4FDA"/>
    <w:rsid w:val="006F051A"/>
    <w:rsid w:val="006F059E"/>
    <w:rsid w:val="00727BE6"/>
    <w:rsid w:val="00732F39"/>
    <w:rsid w:val="00733D50"/>
    <w:rsid w:val="0074581D"/>
    <w:rsid w:val="00770C26"/>
    <w:rsid w:val="007940C3"/>
    <w:rsid w:val="00794B5F"/>
    <w:rsid w:val="007A0753"/>
    <w:rsid w:val="007A44B1"/>
    <w:rsid w:val="007B52D7"/>
    <w:rsid w:val="007C601C"/>
    <w:rsid w:val="007F7AC6"/>
    <w:rsid w:val="008068DA"/>
    <w:rsid w:val="00816CBD"/>
    <w:rsid w:val="00825539"/>
    <w:rsid w:val="00834137"/>
    <w:rsid w:val="00834F4A"/>
    <w:rsid w:val="0084245D"/>
    <w:rsid w:val="00844AF4"/>
    <w:rsid w:val="00857DF2"/>
    <w:rsid w:val="0087589C"/>
    <w:rsid w:val="00891F47"/>
    <w:rsid w:val="00896A29"/>
    <w:rsid w:val="008B521B"/>
    <w:rsid w:val="008C1024"/>
    <w:rsid w:val="008F4276"/>
    <w:rsid w:val="00901E33"/>
    <w:rsid w:val="00903E34"/>
    <w:rsid w:val="009279AE"/>
    <w:rsid w:val="00931139"/>
    <w:rsid w:val="00932476"/>
    <w:rsid w:val="00956CF1"/>
    <w:rsid w:val="00957ACD"/>
    <w:rsid w:val="0097697D"/>
    <w:rsid w:val="009921C4"/>
    <w:rsid w:val="0099390A"/>
    <w:rsid w:val="00996F03"/>
    <w:rsid w:val="009A2599"/>
    <w:rsid w:val="009B1638"/>
    <w:rsid w:val="009C1D6F"/>
    <w:rsid w:val="009C50C2"/>
    <w:rsid w:val="00A00712"/>
    <w:rsid w:val="00A26BB4"/>
    <w:rsid w:val="00A51090"/>
    <w:rsid w:val="00A8134B"/>
    <w:rsid w:val="00A8430C"/>
    <w:rsid w:val="00A84643"/>
    <w:rsid w:val="00AA5E48"/>
    <w:rsid w:val="00AB182D"/>
    <w:rsid w:val="00AE1ECB"/>
    <w:rsid w:val="00AF65B9"/>
    <w:rsid w:val="00B26A91"/>
    <w:rsid w:val="00B416E9"/>
    <w:rsid w:val="00B64108"/>
    <w:rsid w:val="00B7298E"/>
    <w:rsid w:val="00B81484"/>
    <w:rsid w:val="00B825A6"/>
    <w:rsid w:val="00B83227"/>
    <w:rsid w:val="00B85D5C"/>
    <w:rsid w:val="00B85E7F"/>
    <w:rsid w:val="00B956CE"/>
    <w:rsid w:val="00B97320"/>
    <w:rsid w:val="00BB30F7"/>
    <w:rsid w:val="00BC329C"/>
    <w:rsid w:val="00BD4205"/>
    <w:rsid w:val="00BE7753"/>
    <w:rsid w:val="00C10B13"/>
    <w:rsid w:val="00CE10E8"/>
    <w:rsid w:val="00CF27E8"/>
    <w:rsid w:val="00D03180"/>
    <w:rsid w:val="00D04AA9"/>
    <w:rsid w:val="00D2739E"/>
    <w:rsid w:val="00D35D8C"/>
    <w:rsid w:val="00D41B40"/>
    <w:rsid w:val="00D446F7"/>
    <w:rsid w:val="00D52A93"/>
    <w:rsid w:val="00D55AE7"/>
    <w:rsid w:val="00D65920"/>
    <w:rsid w:val="00D711AC"/>
    <w:rsid w:val="00D745C0"/>
    <w:rsid w:val="00D8007A"/>
    <w:rsid w:val="00D83F79"/>
    <w:rsid w:val="00DF347B"/>
    <w:rsid w:val="00E0328B"/>
    <w:rsid w:val="00E0768F"/>
    <w:rsid w:val="00E17351"/>
    <w:rsid w:val="00E30F8E"/>
    <w:rsid w:val="00E46C17"/>
    <w:rsid w:val="00E7754A"/>
    <w:rsid w:val="00E80BD6"/>
    <w:rsid w:val="00E92009"/>
    <w:rsid w:val="00E94749"/>
    <w:rsid w:val="00EA3FD1"/>
    <w:rsid w:val="00EA6D4F"/>
    <w:rsid w:val="00EB478E"/>
    <w:rsid w:val="00EC63C5"/>
    <w:rsid w:val="00EC779E"/>
    <w:rsid w:val="00EE6EDA"/>
    <w:rsid w:val="00F73EF6"/>
    <w:rsid w:val="00F814CD"/>
    <w:rsid w:val="00F93572"/>
    <w:rsid w:val="00F9515A"/>
    <w:rsid w:val="00FB0972"/>
    <w:rsid w:val="00FB0D80"/>
    <w:rsid w:val="00FD13F1"/>
    <w:rsid w:val="08C90E9B"/>
    <w:rsid w:val="0AB7DC51"/>
    <w:rsid w:val="232ECECA"/>
    <w:rsid w:val="29222CFC"/>
    <w:rsid w:val="29A82342"/>
    <w:rsid w:val="2E7DA2FB"/>
    <w:rsid w:val="341E8432"/>
    <w:rsid w:val="3AED270F"/>
    <w:rsid w:val="3B6518F2"/>
    <w:rsid w:val="3C86772F"/>
    <w:rsid w:val="473617B7"/>
    <w:rsid w:val="4A62007F"/>
    <w:rsid w:val="5616343D"/>
    <w:rsid w:val="5CB8128E"/>
    <w:rsid w:val="7507A5E9"/>
    <w:rsid w:val="7D8AF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0559D3"/>
  <w15:chartTrackingRefBased/>
  <w15:docId w15:val="{4B70F46B-59EF-42CC-855E-37DAC21D7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C47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476C"/>
  </w:style>
  <w:style w:type="paragraph" w:styleId="Footer">
    <w:name w:val="footer"/>
    <w:basedOn w:val="Normal"/>
    <w:link w:val="FooterChar"/>
    <w:uiPriority w:val="99"/>
    <w:unhideWhenUsed/>
    <w:rsid w:val="003C47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476C"/>
  </w:style>
  <w:style w:type="table" w:styleId="TableGrid">
    <w:name w:val="Table Grid"/>
    <w:basedOn w:val="TableNormal"/>
    <w:uiPriority w:val="39"/>
    <w:rsid w:val="00A843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A6F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17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5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5506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03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35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4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98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9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U3 xmlns="7b904b14-56c1-4c1f-806b-48bac407f676" xsi:nil="true"/>
    <TaxCatchAll xmlns="259708fd-a72e-46c9-bfc2-93122f0920b5">
      <Value>1</Value>
      <Value>3</Value>
    </TaxCatchAll>
    <TaxKeywordTaxHTField xmlns="259708fd-a72e-46c9-bfc2-93122f0920b5">
      <Terms xmlns="http://schemas.microsoft.com/office/infopath/2007/PartnerControls"/>
    </TaxKeywordTaxHTField>
    <Sign-Off_x0020_Status xmlns="259708fd-a72e-46c9-bfc2-93122f0920b5" xsi:nil="true"/>
    <U1 xmlns="7b904b14-56c1-4c1f-806b-48bac407f676">Director Register of Interests</U1>
    <b8c14ec0b1ba4744863d5110e801bb16 xmlns="259708fd-a72e-46c9-bfc2-93122f0920b5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OFFICIAL</TermName>
          <TermId xmlns="http://schemas.microsoft.com/office/infopath/2007/PartnerControls">2088df97-0d58-48da-b509-1f365f199e06</TermId>
        </TermInfo>
      </Terms>
    </b8c14ec0b1ba4744863d5110e801bb16>
    <PreviousDocumentID xmlns="259708fd-a72e-46c9-bfc2-93122f0920b5" xsi:nil="true"/>
    <jc87299190a64dd498e0e27ebe76fe15 xmlns="259708fd-a72e-46c9-bfc2-93122f0920b5">
      <Terms xmlns="http://schemas.microsoft.com/office/infopath/2007/PartnerControls"/>
    </jc87299190a64dd498e0e27ebe76fe15>
    <b89147adbf754e4a921375496e80ab30 xmlns="259708fd-a72e-46c9-bfc2-93122f0920b5">
      <Terms xmlns="http://schemas.microsoft.com/office/infopath/2007/PartnerControls">
        <TermInfo xmlns="http://schemas.microsoft.com/office/infopath/2007/PartnerControls">
          <TermName xmlns="http://schemas.microsoft.com/office/infopath/2007/PartnerControls">Governance and corporate document</TermName>
          <TermId xmlns="http://schemas.microsoft.com/office/infopath/2007/PartnerControls">060f552a-e96a-44b9-b2b7-cb65e3a44472</TermId>
        </TermInfo>
      </Terms>
    </b89147adbf754e4a921375496e80ab30>
    <p4e2b99357bc47d988d1ccd4434a843d xmlns="259708fd-a72e-46c9-bfc2-93122f0920b5">
      <Terms xmlns="http://schemas.microsoft.com/office/infopath/2007/PartnerControls"/>
    </p4e2b99357bc47d988d1ccd4434a843d>
    <Approval_x0020_Comments xmlns="259708fd-a72e-46c9-bfc2-93122f0920b5" xsi:nil="true"/>
    <U2 xmlns="7b904b14-56c1-4c1f-806b-48bac407f676">Current</U2>
    <_dlc_DocId xmlns="7b904b14-56c1-4c1f-806b-48bac407f676">AWEABZY-1375980309-299</_dlc_DocId>
    <_dlc_DocIdUrl xmlns="7b904b14-56c1-4c1f-806b-48bac407f676">
      <Url>https://aweuk.sharepoint.com/Teams/AWEplcBoard/_layouts/15/DocIdRedir.aspx?ID=AWEABZY-1375980309-299</Url>
      <Description>AWEABZY-1375980309-299</Description>
    </_dlc_DocIdUrl>
  </documentManagement>
</p:properties>
</file>

<file path=customXml/item3.xml><?xml version="1.0" encoding="utf-8"?>
<?mso-contentType ?>
<SharedContentType xmlns="Microsoft.SharePoint.Taxonomy.ContentTypeSync" SourceId="c3da18ca-885f-4e50-b790-a540194a1537" ContentTypeId="0x010100D8C41F07BCD140B0B3750A132EA1271209" PreviousValue="false" LastSyncTimeStamp="2020-10-22T13:17:52.52Z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 (AWE)" ma:contentTypeID="0x010100D8C41F07BCD140B0B3750A132EA1271209009D6A499304424B4B83DECBA6EE0D1105" ma:contentTypeVersion="7" ma:contentTypeDescription="" ma:contentTypeScope="" ma:versionID="6a4eedff5d2da1b9018ce840dac6de50">
  <xsd:schema xmlns:xsd="http://www.w3.org/2001/XMLSchema" xmlns:xs="http://www.w3.org/2001/XMLSchema" xmlns:p="http://schemas.microsoft.com/office/2006/metadata/properties" xmlns:ns2="259708fd-a72e-46c9-bfc2-93122f0920b5" xmlns:ns3="7b904b14-56c1-4c1f-806b-48bac407f676" targetNamespace="http://schemas.microsoft.com/office/2006/metadata/properties" ma:root="true" ma:fieldsID="43b6bfdf9cc50fb9c0f4592cc53509ce" ns2:_="" ns3:_="">
    <xsd:import namespace="259708fd-a72e-46c9-bfc2-93122f0920b5"/>
    <xsd:import namespace="7b904b14-56c1-4c1f-806b-48bac407f676"/>
    <xsd:element name="properties">
      <xsd:complexType>
        <xsd:sequence>
          <xsd:element name="documentManagement">
            <xsd:complexType>
              <xsd:all>
                <xsd:element ref="ns2:b8c14ec0b1ba4744863d5110e801bb16" minOccurs="0"/>
                <xsd:element ref="ns2:TaxCatchAll" minOccurs="0"/>
                <xsd:element ref="ns2:TaxCatchAllLabel" minOccurs="0"/>
                <xsd:element ref="ns2:p4e2b99357bc47d988d1ccd4434a843d" minOccurs="0"/>
                <xsd:element ref="ns2:PreviousDocumentID" minOccurs="0"/>
                <xsd:element ref="ns2:TaxKeywordTaxHTField" minOccurs="0"/>
                <xsd:element ref="ns2:jc87299190a64dd498e0e27ebe76fe15" minOccurs="0"/>
                <xsd:element ref="ns2:b89147adbf754e4a921375496e80ab30" minOccurs="0"/>
                <xsd:element ref="ns2:Sign-Off_x0020_Status" minOccurs="0"/>
                <xsd:element ref="ns2:Approval_x0020_Comments" minOccurs="0"/>
                <xsd:element ref="ns3:_dlc_DocId" minOccurs="0"/>
                <xsd:element ref="ns3:_dlc_DocIdUrl" minOccurs="0"/>
                <xsd:element ref="ns3:_dlc_DocIdPersistId" minOccurs="0"/>
                <xsd:element ref="ns3:U1"/>
                <xsd:element ref="ns3:U2"/>
                <xsd:element ref="ns3:U3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9708fd-a72e-46c9-bfc2-93122f0920b5" elementFormDefault="qualified">
    <xsd:import namespace="http://schemas.microsoft.com/office/2006/documentManagement/types"/>
    <xsd:import namespace="http://schemas.microsoft.com/office/infopath/2007/PartnerControls"/>
    <xsd:element name="b8c14ec0b1ba4744863d5110e801bb16" ma:index="8" ma:taxonomy="true" ma:internalName="b8c14ec0b1ba4744863d5110e801bb16" ma:taxonomyFieldName="SecurityMarking" ma:displayName="Security Marking" ma:indexed="true" ma:default="" ma:fieldId="{b8c14ec0-b1ba-4744-863d-5110e801bb16}" ma:sspId="c3da18ca-885f-4e50-b790-a540194a1537" ma:termSetId="e2d780f9-711a-45dc-842c-d2840d2293e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12d2330c-52b3-4c78-8c2f-267add1eaf3a}" ma:internalName="TaxCatchAll" ma:showField="CatchAllData" ma:web="7b904b14-56c1-4c1f-806b-48bac407f6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12d2330c-52b3-4c78-8c2f-267add1eaf3a}" ma:internalName="TaxCatchAllLabel" ma:readOnly="true" ma:showField="CatchAllDataLabel" ma:web="7b904b14-56c1-4c1f-806b-48bac407f6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4e2b99357bc47d988d1ccd4434a843d" ma:index="12" nillable="true" ma:taxonomy="true" ma:internalName="p4e2b99357bc47d988d1ccd4434a843d" ma:taxonomyFieldName="Descriptor" ma:displayName="Descriptor" ma:indexed="true" ma:default="" ma:fieldId="{94e2b993-57bc-47d9-88d1-ccd4434a843d}" ma:sspId="c3da18ca-885f-4e50-b790-a540194a1537" ma:termSetId="ecc761e1-d00d-4a58-9685-e37d44011cb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reviousDocumentID" ma:index="14" nillable="true" ma:displayName="Previous Document ID" ma:description="Use this field to hold any previous document IDs, including any previous version IDs to enable searching" ma:internalName="PreviousDocumentID">
      <xsd:simpleType>
        <xsd:restriction base="dms:Text"/>
      </xsd:simpleType>
    </xsd:element>
    <xsd:element name="TaxKeywordTaxHTField" ma:index="15" nillable="true" ma:taxonomy="true" ma:internalName="TaxKeywordTaxHTField" ma:taxonomyFieldName="TaxKeyword" ma:displayName="Enterprise Keywords" ma:fieldId="{23f27201-bee3-471e-b2e7-b64fd8b7ca38}" ma:taxonomyMulti="true" ma:sspId="00000000-0000-0000-0000-000000000000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jc87299190a64dd498e0e27ebe76fe15" ma:index="17" nillable="true" ma:taxonomy="true" ma:internalName="jc87299190a64dd498e0e27ebe76fe15" ma:taxonomyFieldName="Facility" ma:displayName="Facility" ma:default="" ma:fieldId="{3c872991-90a6-4dd4-98e0-e27ebe76fe15}" ma:sspId="c3da18ca-885f-4e50-b790-a540194a1537" ma:termSetId="bb136d4d-0901-4d88-8c16-f9396d3df75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89147adbf754e4a921375496e80ab30" ma:index="19" ma:taxonomy="true" ma:internalName="b89147adbf754e4a921375496e80ab30" ma:taxonomyFieldName="DocumentType" ma:displayName="Document Type" ma:indexed="true" ma:default="" ma:fieldId="{b89147ad-bf75-4e4a-9213-75496e80ab30}" ma:sspId="c3da18ca-885f-4e50-b790-a540194a1537" ma:termSetId="0f2e3793-d771-4e81-967f-777d644d908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ign-Off_x0020_Status" ma:index="21" nillable="true" ma:displayName="Sign-Off Status" ma:internalName="Sign_x002d_Off_x0020_Status">
      <xsd:simpleType>
        <xsd:restriction base="dms:Text">
          <xsd:maxLength value="255"/>
        </xsd:restriction>
      </xsd:simpleType>
    </xsd:element>
    <xsd:element name="Approval_x0020_Comments" ma:index="22" nillable="true" ma:displayName="Approval Comments" ma:internalName="Approval_x0020_Comments" ma:readOnly="fals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904b14-56c1-4c1f-806b-48bac407f676" elementFormDefault="qualified">
    <xsd:import namespace="http://schemas.microsoft.com/office/2006/documentManagement/types"/>
    <xsd:import namespace="http://schemas.microsoft.com/office/infopath/2007/PartnerControls"/>
    <xsd:element name="_dlc_DocId" ma:index="23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4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5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U1" ma:index="26" ma:displayName="U1" ma:format="Dropdown" ma:internalName="_x0055_1">
      <xsd:simpleType>
        <xsd:union memberTypes="dms:Text">
          <xsd:simpleType>
            <xsd:restriction base="dms:Choice">
              <xsd:enumeration value="Board Committee membership overview"/>
              <xsd:enumeration value="Checklist Board and Committee arrangements"/>
              <xsd:enumeration value="Consent to act as a Director Forms"/>
              <xsd:enumeration value="Contact Details"/>
              <xsd:enumeration value="Dates"/>
              <xsd:enumeration value="Submissions Template"/>
              <xsd:enumeration value="Director Register of Interests"/>
              <xsd:enumeration value="Action Tracker"/>
              <xsd:enumeration value="Meeting Paper Tracker"/>
              <xsd:enumeration value="AGM"/>
              <xsd:enumeration value="NED Appointment Letters"/>
              <xsd:enumeration value="Board Effectiveness Reviews"/>
              <xsd:enumeration value="Security Waivers"/>
              <xsd:enumeration value="Diligent"/>
              <xsd:enumeration value="Secretariat Skills Matrix"/>
              <xsd:enumeration value="NED Skills Matrix"/>
              <xsd:enumeration value="Directors Declarations"/>
              <xsd:enumeration value="Ad Hoc Requests"/>
              <xsd:enumeration value="Templates"/>
              <xsd:enumeration value="Forward Look"/>
            </xsd:restriction>
          </xsd:simpleType>
        </xsd:union>
      </xsd:simpleType>
    </xsd:element>
    <xsd:element name="U2" ma:index="27" ma:displayName="U2" ma:default="Templates" ma:format="Dropdown" ma:internalName="_x0055_2">
      <xsd:simpleType>
        <xsd:restriction base="dms:Choice">
          <xsd:enumeration value="2021"/>
          <xsd:enumeration value="2022"/>
          <xsd:enumeration value="2023"/>
          <xsd:enumeration value="2024"/>
          <xsd:enumeration value="2025"/>
          <xsd:enumeration value="2026"/>
          <xsd:enumeration value="2027"/>
          <xsd:enumeration value="Templates"/>
          <xsd:enumeration value="Current"/>
          <xsd:enumeration value="Archive"/>
          <xsd:enumeration value="January"/>
          <xsd:enumeration value="February"/>
          <xsd:enumeration value="March"/>
          <xsd:enumeration value="April"/>
          <xsd:enumeration value="May"/>
          <xsd:enumeration value="June"/>
          <xsd:enumeration value="July"/>
          <xsd:enumeration value="August"/>
          <xsd:enumeration value="September"/>
          <xsd:enumeration value="October"/>
          <xsd:enumeration value="November"/>
          <xsd:enumeration value="December"/>
        </xsd:restriction>
      </xsd:simpleType>
    </xsd:element>
    <xsd:element name="U3" ma:index="28" nillable="true" ma:displayName="U3" ma:default="January" ma:format="Dropdown" ma:internalName="_x0055_3">
      <xsd:simpleType>
        <xsd:restriction base="dms:Choice">
          <xsd:enumeration value="January"/>
          <xsd:enumeration value="February"/>
          <xsd:enumeration value="March"/>
          <xsd:enumeration value="April"/>
          <xsd:enumeration value="May"/>
          <xsd:enumeration value="June"/>
          <xsd:enumeration value="July"/>
          <xsd:enumeration value="August"/>
          <xsd:enumeration value="September"/>
          <xsd:enumeration value="October"/>
          <xsd:enumeration value="November"/>
          <xsd:enumeration value="December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A49296C-F82D-46D8-ABF2-6338DBC8693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E70883E-039B-41E5-BB17-85E2D31593C4}">
  <ds:schemaRefs>
    <ds:schemaRef ds:uri="http://schemas.microsoft.com/office/2006/metadata/properties"/>
    <ds:schemaRef ds:uri="http://schemas.microsoft.com/office/infopath/2007/PartnerControls"/>
    <ds:schemaRef ds:uri="7b904b14-56c1-4c1f-806b-48bac407f676"/>
    <ds:schemaRef ds:uri="259708fd-a72e-46c9-bfc2-93122f0920b5"/>
  </ds:schemaRefs>
</ds:datastoreItem>
</file>

<file path=customXml/itemProps3.xml><?xml version="1.0" encoding="utf-8"?>
<ds:datastoreItem xmlns:ds="http://schemas.openxmlformats.org/officeDocument/2006/customXml" ds:itemID="{71DCFAB2-04A5-4127-AAA4-77A6A0FA96E9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878E7FB5-811C-4C05-A33A-F96F696A02F8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CF12DDC8-0B4E-44DC-A0CC-2FB9B4C5EC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9708fd-a72e-46c9-bfc2-93122f0920b5"/>
    <ds:schemaRef ds:uri="7b904b14-56c1-4c1f-806b-48bac407f6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356</Words>
  <Characters>2035</Characters>
  <Application>Microsoft Office Word</Application>
  <DocSecurity>4</DocSecurity>
  <Lines>16</Lines>
  <Paragraphs>4</Paragraphs>
  <ScaleCrop>false</ScaleCrop>
  <Company/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Board Members Declarations of Interest</dc:title>
  <dc:subject/>
  <dc:creator>Drewery Amanda AWE</dc:creator>
  <cp:keywords/>
  <dc:description/>
  <cp:lastModifiedBy>Amanda Drewery</cp:lastModifiedBy>
  <cp:revision>77</cp:revision>
  <dcterms:created xsi:type="dcterms:W3CDTF">2025-07-29T21:54:00Z</dcterms:created>
  <dcterms:modified xsi:type="dcterms:W3CDTF">2026-10-13T11:17:00Z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0x010100D8C41F07BCD140B0B3750A132EA1271209009D6A499304424B4B83DECBA6EE0D1105</vt:lpwstr>
  </property>
  <property fmtid="{D5CDD505-2E9C-101B-9397-08002B2CF9AE}" pid="3" name="_dlc_DocIdItemGuid">
    <vt:lpwstr>c49f52a4-adc2-4ffb-8f45-cef8212bb08e</vt:lpwstr>
  </property>
  <property fmtid="{D5CDD505-2E9C-101B-9397-08002B2CF9AE}" pid="4" name="TaxKeyword">
    <vt:lpwstr/>
  </property>
  <property fmtid="{D5CDD505-2E9C-101B-9397-08002B2CF9AE}" pid="5" name="SecurityMarking">
    <vt:lpwstr>1;#OFFICIAL|2088df97-0d58-48da-b509-1f365f199e06</vt:lpwstr>
  </property>
  <property fmtid="{D5CDD505-2E9C-101B-9397-08002B2CF9AE}" pid="6" name="Descriptor">
    <vt:lpwstr/>
  </property>
  <property fmtid="{D5CDD505-2E9C-101B-9397-08002B2CF9AE}" pid="7" name="Facility">
    <vt:lpwstr/>
  </property>
  <property fmtid="{D5CDD505-2E9C-101B-9397-08002B2CF9AE}" pid="8" name="DocumentType">
    <vt:lpwstr>3;#Governance and corporate document|060f552a-e96a-44b9-b2b7-cb65e3a44472</vt:lpwstr>
  </property>
  <property fmtid="{D5CDD505-2E9C-101B-9397-08002B2CF9AE}" pid="9" name="MSIP_Label_bfcbf6d0-03b3-4cea-b8dd-cbea814921e4_Enabled">
    <vt:lpwstr>true</vt:lpwstr>
  </property>
  <property fmtid="{D5CDD505-2E9C-101B-9397-08002B2CF9AE}" pid="10" name="MSIP_Label_bfcbf6d0-03b3-4cea-b8dd-cbea814921e4_SetDate">
    <vt:lpwstr>2025-07-29T13:54:18Z</vt:lpwstr>
  </property>
  <property fmtid="{D5CDD505-2E9C-101B-9397-08002B2CF9AE}" pid="11" name="MSIP_Label_bfcbf6d0-03b3-4cea-b8dd-cbea814921e4_Method">
    <vt:lpwstr>Standard</vt:lpwstr>
  </property>
  <property fmtid="{D5CDD505-2E9C-101B-9397-08002B2CF9AE}" pid="12" name="MSIP_Label_bfcbf6d0-03b3-4cea-b8dd-cbea814921e4_Name">
    <vt:lpwstr>GENERAL</vt:lpwstr>
  </property>
  <property fmtid="{D5CDD505-2E9C-101B-9397-08002B2CF9AE}" pid="13" name="MSIP_Label_bfcbf6d0-03b3-4cea-b8dd-cbea814921e4_SiteId">
    <vt:lpwstr>72654b74-be02-4361-a627-16b132e3fdd0</vt:lpwstr>
  </property>
  <property fmtid="{D5CDD505-2E9C-101B-9397-08002B2CF9AE}" pid="14" name="MSIP_Label_bfcbf6d0-03b3-4cea-b8dd-cbea814921e4_ActionId">
    <vt:lpwstr>fd4850c3-11d9-444f-8b59-148061c132fe</vt:lpwstr>
  </property>
  <property fmtid="{D5CDD505-2E9C-101B-9397-08002B2CF9AE}" pid="15" name="MSIP_Label_bfcbf6d0-03b3-4cea-b8dd-cbea814921e4_ContentBits">
    <vt:lpwstr>0</vt:lpwstr>
  </property>
  <property fmtid="{D5CDD505-2E9C-101B-9397-08002B2CF9AE}" pid="16" name="MSIP_Label_bfcbf6d0-03b3-4cea-b8dd-cbea814921e4_Tag">
    <vt:lpwstr>10, 3, 0, 2</vt:lpwstr>
  </property>
  <property fmtid="{D5CDD505-2E9C-101B-9397-08002B2CF9AE}" pid="17" name="docLang">
    <vt:lpwstr>en</vt:lpwstr>
  </property>
</Properties>
</file>